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1FA2" w14:textId="77777777" w:rsidR="00542BCD" w:rsidRDefault="00542BCD" w:rsidP="00542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Compensation and Benefits Comparison Summary Template</w:t>
      </w:r>
    </w:p>
    <w:p w14:paraId="2FD18689" w14:textId="77777777" w:rsidR="00542BCD" w:rsidRDefault="00542BCD" w:rsidP="00542BCD">
      <w:pPr>
        <w:jc w:val="center"/>
        <w:rPr>
          <w:b/>
          <w:bCs/>
          <w:sz w:val="28"/>
          <w:szCs w:val="28"/>
        </w:rPr>
      </w:pPr>
    </w:p>
    <w:p w14:paraId="1422F2D7" w14:textId="77777777" w:rsidR="00542BCD" w:rsidRDefault="00542BCD" w:rsidP="00542BC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8"/>
        <w:gridCol w:w="1736"/>
        <w:gridCol w:w="101"/>
        <w:gridCol w:w="103"/>
        <w:gridCol w:w="1941"/>
        <w:gridCol w:w="1586"/>
        <w:gridCol w:w="1610"/>
        <w:gridCol w:w="1780"/>
      </w:tblGrid>
      <w:tr w:rsidR="00542BCD" w:rsidRPr="007C708B" w14:paraId="5A2A1BC9" w14:textId="77777777" w:rsidTr="00635EBC">
        <w:tc>
          <w:tcPr>
            <w:tcW w:w="4379" w:type="dxa"/>
            <w:gridSpan w:val="5"/>
            <w:vMerge w:val="restart"/>
            <w:vAlign w:val="center"/>
          </w:tcPr>
          <w:p w14:paraId="1BCAD702" w14:textId="77777777" w:rsidR="00542BCD" w:rsidRPr="007C708B" w:rsidRDefault="00542BCD" w:rsidP="00635EBC">
            <w:pPr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 xml:space="preserve">Compensation Category </w:t>
            </w:r>
          </w:p>
        </w:tc>
        <w:tc>
          <w:tcPr>
            <w:tcW w:w="4976" w:type="dxa"/>
            <w:gridSpan w:val="3"/>
          </w:tcPr>
          <w:p w14:paraId="4FA7245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Compensation and Benefits Comparison</w:t>
            </w:r>
          </w:p>
        </w:tc>
      </w:tr>
      <w:tr w:rsidR="00542BCD" w:rsidRPr="007C708B" w14:paraId="7326832A" w14:textId="77777777" w:rsidTr="00635EBC">
        <w:tc>
          <w:tcPr>
            <w:tcW w:w="4379" w:type="dxa"/>
            <w:gridSpan w:val="5"/>
            <w:vMerge/>
          </w:tcPr>
          <w:p w14:paraId="1C78C35E" w14:textId="77777777" w:rsidR="00542BCD" w:rsidRPr="007C708B" w:rsidRDefault="00542BCD" w:rsidP="0063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5FEB9C5A" w14:textId="77777777" w:rsidR="00542BCD" w:rsidRPr="007C708B" w:rsidRDefault="00542BCD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Military</w:t>
            </w:r>
          </w:p>
        </w:tc>
        <w:tc>
          <w:tcPr>
            <w:tcW w:w="1610" w:type="dxa"/>
          </w:tcPr>
          <w:p w14:paraId="6CDA132A" w14:textId="77777777" w:rsidR="00542BCD" w:rsidRPr="007C708B" w:rsidRDefault="00542BCD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Your Offer</w:t>
            </w:r>
          </w:p>
        </w:tc>
        <w:tc>
          <w:tcPr>
            <w:tcW w:w="1780" w:type="dxa"/>
          </w:tcPr>
          <w:p w14:paraId="051E36BC" w14:textId="77777777" w:rsidR="00542BCD" w:rsidRPr="007C708B" w:rsidRDefault="00542BCD" w:rsidP="00635EBC">
            <w:pPr>
              <w:rPr>
                <w:i/>
                <w:iCs/>
                <w:sz w:val="20"/>
                <w:szCs w:val="20"/>
              </w:rPr>
            </w:pPr>
            <w:r w:rsidRPr="007C708B">
              <w:rPr>
                <w:i/>
                <w:iCs/>
                <w:sz w:val="20"/>
                <w:szCs w:val="20"/>
              </w:rPr>
              <w:t>Competing Offer</w:t>
            </w:r>
          </w:p>
        </w:tc>
      </w:tr>
      <w:tr w:rsidR="00542BCD" w:rsidRPr="007C708B" w14:paraId="731DC0EC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2782DD4B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736" w:type="dxa"/>
            <w:vMerge w:val="restart"/>
            <w:vAlign w:val="center"/>
          </w:tcPr>
          <w:p w14:paraId="6270439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Salary (NET OF TAXES)</w:t>
            </w:r>
          </w:p>
        </w:tc>
        <w:tc>
          <w:tcPr>
            <w:tcW w:w="2145" w:type="dxa"/>
            <w:gridSpan w:val="3"/>
          </w:tcPr>
          <w:p w14:paraId="07DEAED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Base</w:t>
            </w:r>
          </w:p>
        </w:tc>
        <w:tc>
          <w:tcPr>
            <w:tcW w:w="1586" w:type="dxa"/>
          </w:tcPr>
          <w:p w14:paraId="04E50DB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24B3EF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BBBEA7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0AF847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77F0FD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408FEA3F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C1A5AB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Variable</w:t>
            </w:r>
          </w:p>
        </w:tc>
        <w:tc>
          <w:tcPr>
            <w:tcW w:w="1586" w:type="dxa"/>
          </w:tcPr>
          <w:p w14:paraId="4A17D50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F55768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CB1810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D370B09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878C4E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1C26DAAA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199F723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Advance</w:t>
            </w:r>
          </w:p>
        </w:tc>
        <w:tc>
          <w:tcPr>
            <w:tcW w:w="1586" w:type="dxa"/>
          </w:tcPr>
          <w:p w14:paraId="14EC91C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2A0455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9903B1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854C829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3AF4EE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1771FC2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Flexible Spending</w:t>
            </w:r>
          </w:p>
        </w:tc>
        <w:tc>
          <w:tcPr>
            <w:tcW w:w="2145" w:type="dxa"/>
            <w:gridSpan w:val="3"/>
          </w:tcPr>
          <w:p w14:paraId="0AE466E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Healthcare</w:t>
            </w:r>
          </w:p>
        </w:tc>
        <w:tc>
          <w:tcPr>
            <w:tcW w:w="1586" w:type="dxa"/>
          </w:tcPr>
          <w:p w14:paraId="774B640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248894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3C6451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34EFB70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78FBA1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0FE1EAAE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8F4DA2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Daycare</w:t>
            </w:r>
          </w:p>
        </w:tc>
        <w:tc>
          <w:tcPr>
            <w:tcW w:w="1586" w:type="dxa"/>
          </w:tcPr>
          <w:p w14:paraId="14619B7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F966F9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943A64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44ED4A4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810C50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4662EF50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5C83A72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Transportation</w:t>
            </w:r>
          </w:p>
        </w:tc>
        <w:tc>
          <w:tcPr>
            <w:tcW w:w="1586" w:type="dxa"/>
          </w:tcPr>
          <w:p w14:paraId="41AF796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3D0304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4D96D9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A18160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F40385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3DBD8A1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 (NET OF TAXES)</w:t>
            </w:r>
          </w:p>
        </w:tc>
        <w:tc>
          <w:tcPr>
            <w:tcW w:w="2145" w:type="dxa"/>
            <w:gridSpan w:val="3"/>
          </w:tcPr>
          <w:p w14:paraId="2B67683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Tax preparation </w:t>
            </w:r>
          </w:p>
        </w:tc>
        <w:tc>
          <w:tcPr>
            <w:tcW w:w="1586" w:type="dxa"/>
          </w:tcPr>
          <w:p w14:paraId="3915502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1B1E4E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0A6625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B215C9E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910DFC7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1765D712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38F8981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Referral bonus</w:t>
            </w:r>
          </w:p>
        </w:tc>
        <w:tc>
          <w:tcPr>
            <w:tcW w:w="1586" w:type="dxa"/>
          </w:tcPr>
          <w:p w14:paraId="33EFA04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AE5335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5EF5F2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C435AA6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9EAD4E4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0F61135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AFF0B0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1557C1A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2ADB60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D2E175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AE59418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2EF9628E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Healthcare</w:t>
            </w:r>
          </w:p>
        </w:tc>
        <w:tc>
          <w:tcPr>
            <w:tcW w:w="1736" w:type="dxa"/>
            <w:vMerge w:val="restart"/>
            <w:vAlign w:val="center"/>
          </w:tcPr>
          <w:p w14:paraId="3046A9A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Insurance</w:t>
            </w:r>
          </w:p>
        </w:tc>
        <w:tc>
          <w:tcPr>
            <w:tcW w:w="2145" w:type="dxa"/>
            <w:gridSpan w:val="3"/>
          </w:tcPr>
          <w:p w14:paraId="21E7D4E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Medical Insurance</w:t>
            </w:r>
          </w:p>
        </w:tc>
        <w:tc>
          <w:tcPr>
            <w:tcW w:w="1586" w:type="dxa"/>
          </w:tcPr>
          <w:p w14:paraId="55E0265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32CCCA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8B4CB3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CACDE65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246F0149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51911992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468EDDE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Life Insurance</w:t>
            </w:r>
          </w:p>
        </w:tc>
        <w:tc>
          <w:tcPr>
            <w:tcW w:w="1586" w:type="dxa"/>
          </w:tcPr>
          <w:p w14:paraId="71E3443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6BD3B1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490A8E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4D9A833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5EDC83CF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4CB9821A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03C0FA7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Life Insurance for dependents</w:t>
            </w:r>
          </w:p>
        </w:tc>
        <w:tc>
          <w:tcPr>
            <w:tcW w:w="1586" w:type="dxa"/>
          </w:tcPr>
          <w:p w14:paraId="1D56352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F40CA7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3A3254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5E5CAFB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0D168818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346FB2D9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3C2CF62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Accident Insurance</w:t>
            </w:r>
          </w:p>
        </w:tc>
        <w:tc>
          <w:tcPr>
            <w:tcW w:w="1586" w:type="dxa"/>
          </w:tcPr>
          <w:p w14:paraId="23EC801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2FB2CE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8F764E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234330C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5BA8BE59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39B3AE4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52F1F8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Umbrella Insurance</w:t>
            </w:r>
          </w:p>
        </w:tc>
        <w:tc>
          <w:tcPr>
            <w:tcW w:w="1586" w:type="dxa"/>
          </w:tcPr>
          <w:p w14:paraId="1BD8A09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096471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032A6C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3799D8D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179733A6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1EA5127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Disability</w:t>
            </w:r>
          </w:p>
        </w:tc>
        <w:tc>
          <w:tcPr>
            <w:tcW w:w="2145" w:type="dxa"/>
            <w:gridSpan w:val="3"/>
          </w:tcPr>
          <w:p w14:paraId="3DC22AA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Short-term disability</w:t>
            </w:r>
          </w:p>
        </w:tc>
        <w:tc>
          <w:tcPr>
            <w:tcW w:w="1586" w:type="dxa"/>
          </w:tcPr>
          <w:p w14:paraId="5CEC520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1143A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028420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5D5B5E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3B9DD4A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0F31D59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79B9B8A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Long-term disability</w:t>
            </w:r>
          </w:p>
        </w:tc>
        <w:tc>
          <w:tcPr>
            <w:tcW w:w="1586" w:type="dxa"/>
          </w:tcPr>
          <w:p w14:paraId="64ED7F8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643874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7A8E7E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ED99483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2B12E9A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625573D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03497A7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Prescription Plan</w:t>
            </w:r>
          </w:p>
        </w:tc>
        <w:tc>
          <w:tcPr>
            <w:tcW w:w="1586" w:type="dxa"/>
          </w:tcPr>
          <w:p w14:paraId="34EBE7A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9236D0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F1B8C1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58C881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C2336BD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0DF7BFA3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747F94E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Dental Plan</w:t>
            </w:r>
          </w:p>
        </w:tc>
        <w:tc>
          <w:tcPr>
            <w:tcW w:w="1586" w:type="dxa"/>
          </w:tcPr>
          <w:p w14:paraId="5D81113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B7EC2B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90024B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A967DE7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B4CF85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2E0580F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39EF63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Vision Plan</w:t>
            </w:r>
          </w:p>
        </w:tc>
        <w:tc>
          <w:tcPr>
            <w:tcW w:w="1586" w:type="dxa"/>
          </w:tcPr>
          <w:p w14:paraId="6459643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4676F7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F2B48D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FAE4583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A68F54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0796E0B8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4237953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Legal Plan</w:t>
            </w:r>
          </w:p>
        </w:tc>
        <w:tc>
          <w:tcPr>
            <w:tcW w:w="1586" w:type="dxa"/>
          </w:tcPr>
          <w:p w14:paraId="696506F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3C85E2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8D21CF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E148E6F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BAD903F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7C83C309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5DE1DB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Health Savings Account</w:t>
            </w:r>
          </w:p>
        </w:tc>
        <w:tc>
          <w:tcPr>
            <w:tcW w:w="1586" w:type="dxa"/>
          </w:tcPr>
          <w:p w14:paraId="1527C40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198681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EDDCD2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4218F66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5A931C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56E7B05A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11655FB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79159BF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D0E0EB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F56E87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F5F408D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0687184C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Retirement</w:t>
            </w:r>
          </w:p>
        </w:tc>
        <w:tc>
          <w:tcPr>
            <w:tcW w:w="1736" w:type="dxa"/>
            <w:vAlign w:val="center"/>
          </w:tcPr>
          <w:p w14:paraId="07BBBFB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Defined Benefit Plan</w:t>
            </w:r>
          </w:p>
        </w:tc>
        <w:tc>
          <w:tcPr>
            <w:tcW w:w="2145" w:type="dxa"/>
            <w:gridSpan w:val="3"/>
          </w:tcPr>
          <w:p w14:paraId="48B70B2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Pension</w:t>
            </w:r>
          </w:p>
        </w:tc>
        <w:tc>
          <w:tcPr>
            <w:tcW w:w="1586" w:type="dxa"/>
          </w:tcPr>
          <w:p w14:paraId="3134979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9A73D7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FEDC30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F389A8E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43C41BC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66B27AF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Defined Contribution Plans</w:t>
            </w:r>
          </w:p>
        </w:tc>
        <w:tc>
          <w:tcPr>
            <w:tcW w:w="2145" w:type="dxa"/>
            <w:gridSpan w:val="3"/>
          </w:tcPr>
          <w:p w14:paraId="68248CB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401k, 403b, Roth 401k, Roth 403b, 457 plans</w:t>
            </w:r>
          </w:p>
        </w:tc>
        <w:tc>
          <w:tcPr>
            <w:tcW w:w="1586" w:type="dxa"/>
          </w:tcPr>
          <w:p w14:paraId="5D36C4F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92ED69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4EBA57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09BDEB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98E13E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6A9D4D7E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FB2C1C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401k / 403b plan employer match</w:t>
            </w:r>
          </w:p>
        </w:tc>
        <w:tc>
          <w:tcPr>
            <w:tcW w:w="1586" w:type="dxa"/>
          </w:tcPr>
          <w:p w14:paraId="77C1A5F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B0811E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FA38E6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04792AF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6BADFC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1A27A6F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Government Plans</w:t>
            </w:r>
          </w:p>
        </w:tc>
        <w:tc>
          <w:tcPr>
            <w:tcW w:w="2145" w:type="dxa"/>
            <w:gridSpan w:val="3"/>
          </w:tcPr>
          <w:p w14:paraId="7E3D2B1E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Social Security</w:t>
            </w:r>
          </w:p>
        </w:tc>
        <w:tc>
          <w:tcPr>
            <w:tcW w:w="1586" w:type="dxa"/>
          </w:tcPr>
          <w:p w14:paraId="0BAC127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34E112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4F5443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E6DD77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4D2F1BB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4B906894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7E08C0D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Medicare</w:t>
            </w:r>
          </w:p>
        </w:tc>
        <w:tc>
          <w:tcPr>
            <w:tcW w:w="1586" w:type="dxa"/>
          </w:tcPr>
          <w:p w14:paraId="30DAF87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B7A803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594898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A509EBB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6EECF2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28D375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Equity</w:t>
            </w:r>
          </w:p>
        </w:tc>
        <w:tc>
          <w:tcPr>
            <w:tcW w:w="2145" w:type="dxa"/>
            <w:gridSpan w:val="3"/>
          </w:tcPr>
          <w:p w14:paraId="0E903B2E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Stock purchase plans</w:t>
            </w:r>
          </w:p>
        </w:tc>
        <w:tc>
          <w:tcPr>
            <w:tcW w:w="1586" w:type="dxa"/>
          </w:tcPr>
          <w:p w14:paraId="4E3B06E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9840EA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A31F9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25E697F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1E61F6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144FD0D2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550ABB5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Stock options</w:t>
            </w:r>
          </w:p>
        </w:tc>
        <w:tc>
          <w:tcPr>
            <w:tcW w:w="1586" w:type="dxa"/>
          </w:tcPr>
          <w:p w14:paraId="17C0E0A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D77326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0D6253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351DAC6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B022805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0CC61D77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76502F2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Organizational Ownership / Equity</w:t>
            </w:r>
          </w:p>
        </w:tc>
        <w:tc>
          <w:tcPr>
            <w:tcW w:w="1586" w:type="dxa"/>
          </w:tcPr>
          <w:p w14:paraId="692ED7E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51D988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B71443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3B467E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642C90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B25F47E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  <w:p w14:paraId="5A216A67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4EFBC91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Financial planning assistance</w:t>
            </w:r>
          </w:p>
        </w:tc>
        <w:tc>
          <w:tcPr>
            <w:tcW w:w="1586" w:type="dxa"/>
          </w:tcPr>
          <w:p w14:paraId="2C5E186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0DADED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7A4AE0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80E638E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B0204D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377FBD36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3A8AA10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735140C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F2F9A1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03839C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599A1E2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5B0E48FA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PTO</w:t>
            </w:r>
          </w:p>
        </w:tc>
        <w:tc>
          <w:tcPr>
            <w:tcW w:w="1736" w:type="dxa"/>
            <w:vMerge w:val="restart"/>
            <w:vAlign w:val="center"/>
          </w:tcPr>
          <w:p w14:paraId="4E128B8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Time Off</w:t>
            </w:r>
          </w:p>
        </w:tc>
        <w:tc>
          <w:tcPr>
            <w:tcW w:w="2145" w:type="dxa"/>
            <w:gridSpan w:val="3"/>
          </w:tcPr>
          <w:p w14:paraId="38801C7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Vacation Days</w:t>
            </w:r>
          </w:p>
        </w:tc>
        <w:tc>
          <w:tcPr>
            <w:tcW w:w="1586" w:type="dxa"/>
          </w:tcPr>
          <w:p w14:paraId="25D14B0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93791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3E8D0A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90B22C4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1E447AC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3D9E72E4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02AA73C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Family leave</w:t>
            </w:r>
          </w:p>
        </w:tc>
        <w:tc>
          <w:tcPr>
            <w:tcW w:w="1586" w:type="dxa"/>
          </w:tcPr>
          <w:p w14:paraId="6027DE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4A2D0B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52D61B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3A0AD80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B419F4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3F876997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48EA8BB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Sick Days</w:t>
            </w:r>
          </w:p>
        </w:tc>
        <w:tc>
          <w:tcPr>
            <w:tcW w:w="1586" w:type="dxa"/>
          </w:tcPr>
          <w:p w14:paraId="68FDC3D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A4FE8D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6A3C3F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3F06E84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62CBCC6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5D52D763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4E1DDA8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Federal and other holidays</w:t>
            </w:r>
          </w:p>
        </w:tc>
        <w:tc>
          <w:tcPr>
            <w:tcW w:w="1586" w:type="dxa"/>
          </w:tcPr>
          <w:p w14:paraId="6A55B75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567BBA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796EC3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C8C857C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9CC9FD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5A1BAA94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726BDC8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Accelerated vacation accrual</w:t>
            </w:r>
          </w:p>
        </w:tc>
        <w:tc>
          <w:tcPr>
            <w:tcW w:w="1586" w:type="dxa"/>
          </w:tcPr>
          <w:p w14:paraId="2EF9504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D88ECF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8F866C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A81348E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5E9DD1B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57D446C6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05ABFE56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PTO “Banking” / “Carry-over” policy</w:t>
            </w:r>
          </w:p>
        </w:tc>
        <w:tc>
          <w:tcPr>
            <w:tcW w:w="1586" w:type="dxa"/>
          </w:tcPr>
          <w:p w14:paraId="3248EC0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292B62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162130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575164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9CA283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B74BC4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286735E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Flexible / Reduced work schedule</w:t>
            </w:r>
          </w:p>
        </w:tc>
        <w:tc>
          <w:tcPr>
            <w:tcW w:w="1586" w:type="dxa"/>
          </w:tcPr>
          <w:p w14:paraId="1A8A9C8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2A4C6A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666EBE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85C2F59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7E5347A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2F1B287A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3FECA96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Maternity / Paternity leave</w:t>
            </w:r>
          </w:p>
        </w:tc>
        <w:tc>
          <w:tcPr>
            <w:tcW w:w="1586" w:type="dxa"/>
          </w:tcPr>
          <w:p w14:paraId="752BF9D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31D492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58C747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94B61CE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39165CB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BFAC4FB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5E63BFC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Sabbatical Program (Paid)</w:t>
            </w:r>
          </w:p>
        </w:tc>
        <w:tc>
          <w:tcPr>
            <w:tcW w:w="1586" w:type="dxa"/>
          </w:tcPr>
          <w:p w14:paraId="33C1130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103D64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B410AE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8D0B9FA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BF416A6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2E15869E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0ADA2A9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6EA1093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2EAA64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EFA711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DAE075E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1A7B57CE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736" w:type="dxa"/>
            <w:vMerge w:val="restart"/>
            <w:vAlign w:val="center"/>
          </w:tcPr>
          <w:p w14:paraId="08E4453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Reimbursement</w:t>
            </w:r>
          </w:p>
        </w:tc>
        <w:tc>
          <w:tcPr>
            <w:tcW w:w="2145" w:type="dxa"/>
            <w:gridSpan w:val="3"/>
          </w:tcPr>
          <w:p w14:paraId="38401E7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Tuition reimbursement</w:t>
            </w:r>
          </w:p>
        </w:tc>
        <w:tc>
          <w:tcPr>
            <w:tcW w:w="1586" w:type="dxa"/>
          </w:tcPr>
          <w:p w14:paraId="0EDE23D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B108ED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544DBB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6BAB995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85DA61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5BB8E35E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5EF77D6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Testing, certification reimbursement</w:t>
            </w:r>
          </w:p>
        </w:tc>
        <w:tc>
          <w:tcPr>
            <w:tcW w:w="1586" w:type="dxa"/>
          </w:tcPr>
          <w:p w14:paraId="579242E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11DDFD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220932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02466C9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46E3E41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4571522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2BD2AB2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Professional in-house training</w:t>
            </w:r>
          </w:p>
        </w:tc>
        <w:tc>
          <w:tcPr>
            <w:tcW w:w="1586" w:type="dxa"/>
          </w:tcPr>
          <w:p w14:paraId="4BFD671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368A85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10FA47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28C772C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F87D78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69634954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100FF1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Continuing education</w:t>
            </w:r>
          </w:p>
        </w:tc>
        <w:tc>
          <w:tcPr>
            <w:tcW w:w="1586" w:type="dxa"/>
          </w:tcPr>
          <w:p w14:paraId="3E466CF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ECF439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0615F2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DDD97AB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31C48D34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5C69E2E6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53277AE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5C263E2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22B463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1329DD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E1F3B45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19106A2B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Military</w:t>
            </w:r>
          </w:p>
        </w:tc>
        <w:tc>
          <w:tcPr>
            <w:tcW w:w="3881" w:type="dxa"/>
            <w:gridSpan w:val="4"/>
          </w:tcPr>
          <w:p w14:paraId="25C5AE7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Military leave</w:t>
            </w:r>
          </w:p>
        </w:tc>
        <w:tc>
          <w:tcPr>
            <w:tcW w:w="1586" w:type="dxa"/>
          </w:tcPr>
          <w:p w14:paraId="2BC1EF15" w14:textId="77777777" w:rsidR="00542BCD" w:rsidRPr="007C708B" w:rsidRDefault="00542BCD" w:rsidP="00635EBC">
            <w:pPr>
              <w:jc w:val="center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N/A</w:t>
            </w:r>
          </w:p>
        </w:tc>
        <w:tc>
          <w:tcPr>
            <w:tcW w:w="1610" w:type="dxa"/>
          </w:tcPr>
          <w:p w14:paraId="49FDBDC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666BAF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FD1A1B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F319FFC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4DD338D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Compensatory pay during activation / deployment</w:t>
            </w:r>
          </w:p>
        </w:tc>
        <w:tc>
          <w:tcPr>
            <w:tcW w:w="1586" w:type="dxa"/>
          </w:tcPr>
          <w:p w14:paraId="3B37CBEC" w14:textId="77777777" w:rsidR="00542BCD" w:rsidRPr="007C708B" w:rsidRDefault="00542BCD" w:rsidP="00635EBC">
            <w:pPr>
              <w:jc w:val="center"/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N/A</w:t>
            </w:r>
          </w:p>
        </w:tc>
        <w:tc>
          <w:tcPr>
            <w:tcW w:w="1610" w:type="dxa"/>
          </w:tcPr>
          <w:p w14:paraId="6696EB5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6CF0A7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DA6EA6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834E60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06A905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3330FB3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7921D54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200DBE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600897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B1BB655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777A7C01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Relocation</w:t>
            </w:r>
          </w:p>
        </w:tc>
        <w:tc>
          <w:tcPr>
            <w:tcW w:w="1736" w:type="dxa"/>
            <w:vMerge w:val="restart"/>
            <w:vAlign w:val="center"/>
          </w:tcPr>
          <w:p w14:paraId="30F41A5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Moving Assistance</w:t>
            </w:r>
          </w:p>
        </w:tc>
        <w:tc>
          <w:tcPr>
            <w:tcW w:w="2145" w:type="dxa"/>
            <w:gridSpan w:val="3"/>
          </w:tcPr>
          <w:p w14:paraId="1FA4401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Moving expenses</w:t>
            </w:r>
          </w:p>
        </w:tc>
        <w:tc>
          <w:tcPr>
            <w:tcW w:w="1586" w:type="dxa"/>
          </w:tcPr>
          <w:p w14:paraId="7B3CB30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2AD4EF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DBA31F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078264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12EC06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09983458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F1CD04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House hunting trips</w:t>
            </w:r>
          </w:p>
        </w:tc>
        <w:tc>
          <w:tcPr>
            <w:tcW w:w="1586" w:type="dxa"/>
          </w:tcPr>
          <w:p w14:paraId="7F6F62D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F2F1E7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DB128D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821F9E0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C607256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4B0F4E91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2545FE4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Temporary housing</w:t>
            </w:r>
          </w:p>
        </w:tc>
        <w:tc>
          <w:tcPr>
            <w:tcW w:w="1586" w:type="dxa"/>
          </w:tcPr>
          <w:p w14:paraId="0939797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CF655A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140A5B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167A600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A7C0082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122C581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House Selling Assistance</w:t>
            </w:r>
          </w:p>
        </w:tc>
        <w:tc>
          <w:tcPr>
            <w:tcW w:w="2145" w:type="dxa"/>
            <w:gridSpan w:val="3"/>
          </w:tcPr>
          <w:p w14:paraId="4A3B39AD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Handling sale of current home </w:t>
            </w:r>
          </w:p>
        </w:tc>
        <w:tc>
          <w:tcPr>
            <w:tcW w:w="1586" w:type="dxa"/>
          </w:tcPr>
          <w:p w14:paraId="5D206FD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06FB50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8813F5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19E237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0582D15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01C66BBB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341F840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Coverage of loss on sale of present home or cost to break lease</w:t>
            </w:r>
          </w:p>
        </w:tc>
        <w:tc>
          <w:tcPr>
            <w:tcW w:w="1586" w:type="dxa"/>
          </w:tcPr>
          <w:p w14:paraId="3818E8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EAF510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6C57EC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C959F45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AC441E9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762156C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Mortgage Assistance</w:t>
            </w:r>
          </w:p>
        </w:tc>
        <w:tc>
          <w:tcPr>
            <w:tcW w:w="2145" w:type="dxa"/>
            <w:gridSpan w:val="3"/>
          </w:tcPr>
          <w:p w14:paraId="780A9636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Mortgage fees / closing costs</w:t>
            </w:r>
          </w:p>
        </w:tc>
        <w:tc>
          <w:tcPr>
            <w:tcW w:w="1586" w:type="dxa"/>
          </w:tcPr>
          <w:p w14:paraId="49317CF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A9315F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7BEC4E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16ADC4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30C1ED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5307F2D9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72FC596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Mortgage rate differential</w:t>
            </w:r>
          </w:p>
        </w:tc>
        <w:tc>
          <w:tcPr>
            <w:tcW w:w="1586" w:type="dxa"/>
          </w:tcPr>
          <w:p w14:paraId="55FDC35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33AD59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321C40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32B018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3B923B94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4046525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67A9281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Loan assistance</w:t>
            </w:r>
          </w:p>
        </w:tc>
        <w:tc>
          <w:tcPr>
            <w:tcW w:w="1586" w:type="dxa"/>
          </w:tcPr>
          <w:p w14:paraId="5F74BB1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C3B854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273E52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DFB2A0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3E580C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14:paraId="56899CF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7856BD2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Outplacement assistance for spouse</w:t>
            </w:r>
          </w:p>
        </w:tc>
        <w:tc>
          <w:tcPr>
            <w:tcW w:w="1586" w:type="dxa"/>
          </w:tcPr>
          <w:p w14:paraId="32A3D88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2B5F4E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982120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CE57AF8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78930C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14:paraId="552220E2" w14:textId="77777777" w:rsidR="00542BCD" w:rsidRPr="007C708B" w:rsidRDefault="00542BCD" w:rsidP="00635EBC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14:paraId="195453F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5326311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B3599E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25DA08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885011F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3AAB60F3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Home Office</w:t>
            </w:r>
          </w:p>
        </w:tc>
        <w:tc>
          <w:tcPr>
            <w:tcW w:w="3881" w:type="dxa"/>
            <w:gridSpan w:val="4"/>
          </w:tcPr>
          <w:p w14:paraId="5BB310A2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Personal computer</w:t>
            </w:r>
          </w:p>
        </w:tc>
        <w:tc>
          <w:tcPr>
            <w:tcW w:w="1586" w:type="dxa"/>
          </w:tcPr>
          <w:p w14:paraId="7F92063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00482D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81CEB8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31EDC8A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188E2F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5B79173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VPN/Wireless Internet access</w:t>
            </w:r>
          </w:p>
        </w:tc>
        <w:tc>
          <w:tcPr>
            <w:tcW w:w="1586" w:type="dxa"/>
          </w:tcPr>
          <w:p w14:paraId="4F7C9D3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AA8AAC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3ABDBE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39FEA73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31FF94D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34FED05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equipment – printer / copier / fax machine</w:t>
            </w:r>
          </w:p>
        </w:tc>
        <w:tc>
          <w:tcPr>
            <w:tcW w:w="1586" w:type="dxa"/>
          </w:tcPr>
          <w:p w14:paraId="2E8C066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CDD907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AFC7EF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FDFCDE6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8F22F71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5E12F10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furniture</w:t>
            </w:r>
          </w:p>
        </w:tc>
        <w:tc>
          <w:tcPr>
            <w:tcW w:w="1586" w:type="dxa"/>
          </w:tcPr>
          <w:p w14:paraId="17B5270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BA72C0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752003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B74F5BB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7EAAAC6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30A64CF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Office supplies – printer paper, envelopes, etc.</w:t>
            </w:r>
          </w:p>
        </w:tc>
        <w:tc>
          <w:tcPr>
            <w:tcW w:w="1586" w:type="dxa"/>
          </w:tcPr>
          <w:p w14:paraId="76E2795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954E20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86F289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CF8009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3103EEDC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7EEF454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Separate phone line</w:t>
            </w:r>
          </w:p>
        </w:tc>
        <w:tc>
          <w:tcPr>
            <w:tcW w:w="1586" w:type="dxa"/>
          </w:tcPr>
          <w:p w14:paraId="3C41F9C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A1835A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DCF839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8C98C8A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13C48D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50C28C8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3"/>
          </w:tcPr>
          <w:p w14:paraId="529735D8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0DF98EE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9EB782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96C3F6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F26EB0F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17216B78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881" w:type="dxa"/>
            <w:gridSpan w:val="4"/>
          </w:tcPr>
          <w:p w14:paraId="78248C3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Travel reimbursement</w:t>
            </w:r>
          </w:p>
        </w:tc>
        <w:tc>
          <w:tcPr>
            <w:tcW w:w="1586" w:type="dxa"/>
          </w:tcPr>
          <w:p w14:paraId="2D233D7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BF90BD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C471CC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1F6D74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3147B37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43C79B8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Free food at the office</w:t>
            </w:r>
          </w:p>
        </w:tc>
        <w:tc>
          <w:tcPr>
            <w:tcW w:w="1586" w:type="dxa"/>
          </w:tcPr>
          <w:p w14:paraId="5BA5C2B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12BB3F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4A390C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17DA6D3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5AE673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4EBB8DE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Company car</w:t>
            </w:r>
          </w:p>
        </w:tc>
        <w:tc>
          <w:tcPr>
            <w:tcW w:w="1586" w:type="dxa"/>
          </w:tcPr>
          <w:p w14:paraId="0C405EF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C88077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99342F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138E0BC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C75A80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68BAB61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Mobile phone</w:t>
            </w:r>
          </w:p>
        </w:tc>
        <w:tc>
          <w:tcPr>
            <w:tcW w:w="1586" w:type="dxa"/>
          </w:tcPr>
          <w:p w14:paraId="5DE8124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B13098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461A66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06284F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E124BAF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1EEE6C0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 xml:space="preserve">On-site </w:t>
            </w:r>
            <w:proofErr w:type="gramStart"/>
            <w:r w:rsidRPr="007C708B">
              <w:rPr>
                <w:sz w:val="20"/>
                <w:szCs w:val="20"/>
              </w:rPr>
              <w:t>child care</w:t>
            </w:r>
            <w:proofErr w:type="gramEnd"/>
          </w:p>
        </w:tc>
        <w:tc>
          <w:tcPr>
            <w:tcW w:w="1586" w:type="dxa"/>
          </w:tcPr>
          <w:p w14:paraId="3BB39D9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4B086A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32AEA1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9530C35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E92C135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4F0AD5C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Expense account</w:t>
            </w:r>
          </w:p>
        </w:tc>
        <w:tc>
          <w:tcPr>
            <w:tcW w:w="1586" w:type="dxa"/>
          </w:tcPr>
          <w:p w14:paraId="6DB951F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989926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DC212A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1DEDC43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207F7D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16BAC70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Costs associated with social or athletic club membership</w:t>
            </w:r>
          </w:p>
        </w:tc>
        <w:tc>
          <w:tcPr>
            <w:tcW w:w="1586" w:type="dxa"/>
          </w:tcPr>
          <w:p w14:paraId="1670F5B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68F0F2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944077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E772AC4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5DB4B820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79088FE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Frequent flyer / stay point ownership</w:t>
            </w:r>
          </w:p>
        </w:tc>
        <w:tc>
          <w:tcPr>
            <w:tcW w:w="1586" w:type="dxa"/>
          </w:tcPr>
          <w:p w14:paraId="5885471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C0523C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C3A951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42958E7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CB061A5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059EB283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Reimbursement of wellness-related equipment / gear</w:t>
            </w:r>
          </w:p>
        </w:tc>
        <w:tc>
          <w:tcPr>
            <w:tcW w:w="1586" w:type="dxa"/>
          </w:tcPr>
          <w:p w14:paraId="34330E9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5C3061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45CCFD9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CAC4E6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14487F6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5D20AD6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Discounts on, or access to, tickets to professional sports and other cultural events</w:t>
            </w:r>
          </w:p>
        </w:tc>
        <w:tc>
          <w:tcPr>
            <w:tcW w:w="1586" w:type="dxa"/>
          </w:tcPr>
          <w:p w14:paraId="49A820E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2022BE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85A564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B6CEA1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79480414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5AD1647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Parking</w:t>
            </w:r>
          </w:p>
        </w:tc>
        <w:tc>
          <w:tcPr>
            <w:tcW w:w="1586" w:type="dxa"/>
          </w:tcPr>
          <w:p w14:paraId="2E08AE3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E0FF3D5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509FE4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66B3C32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C5C8D2E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75A0F2F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Coverage of spousal travel</w:t>
            </w:r>
          </w:p>
        </w:tc>
        <w:tc>
          <w:tcPr>
            <w:tcW w:w="1586" w:type="dxa"/>
          </w:tcPr>
          <w:p w14:paraId="3A9655C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465C85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3FC2FCD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6E7F3AF6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4AF10D7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1C9DD2F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Professional association memberships</w:t>
            </w:r>
          </w:p>
        </w:tc>
        <w:tc>
          <w:tcPr>
            <w:tcW w:w="1586" w:type="dxa"/>
          </w:tcPr>
          <w:p w14:paraId="6DB30D9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91C6A9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231E08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79FB24A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2205D7BF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55326EE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Employee shopping discounts</w:t>
            </w:r>
          </w:p>
        </w:tc>
        <w:tc>
          <w:tcPr>
            <w:tcW w:w="1586" w:type="dxa"/>
          </w:tcPr>
          <w:p w14:paraId="0AD5C72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645C2D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D516BC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0084279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04879F5F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61F9B4DC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Sabbatical program (unpaid)</w:t>
            </w:r>
          </w:p>
        </w:tc>
        <w:tc>
          <w:tcPr>
            <w:tcW w:w="1586" w:type="dxa"/>
          </w:tcPr>
          <w:p w14:paraId="439C425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5CAA35C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8DE379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62F8CD7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7EAFDE3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3D1AD6D1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Remote location work options</w:t>
            </w:r>
          </w:p>
        </w:tc>
        <w:tc>
          <w:tcPr>
            <w:tcW w:w="1586" w:type="dxa"/>
          </w:tcPr>
          <w:p w14:paraId="49AFD23D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9213E7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0B66EA1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DBAAC21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93AB9B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0CF3A8B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Variable start date</w:t>
            </w:r>
          </w:p>
        </w:tc>
        <w:tc>
          <w:tcPr>
            <w:tcW w:w="1586" w:type="dxa"/>
          </w:tcPr>
          <w:p w14:paraId="7A9CBC1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9E893F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A828F2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7DC141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D6A231D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0BD1E11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Adjusted timing of first performance review</w:t>
            </w:r>
          </w:p>
        </w:tc>
        <w:tc>
          <w:tcPr>
            <w:tcW w:w="1586" w:type="dxa"/>
          </w:tcPr>
          <w:p w14:paraId="0DB3C7E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508BF6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BA303F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7FE8B88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10FC8045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41D1817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Well-being subsidy</w:t>
            </w:r>
          </w:p>
        </w:tc>
        <w:tc>
          <w:tcPr>
            <w:tcW w:w="1586" w:type="dxa"/>
          </w:tcPr>
          <w:p w14:paraId="1D60F7D2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C0FE63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9009FC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0074A4D" w14:textId="77777777" w:rsidTr="00635EBC">
        <w:trPr>
          <w:cantSplit/>
          <w:trHeight w:val="288"/>
        </w:trPr>
        <w:tc>
          <w:tcPr>
            <w:tcW w:w="498" w:type="dxa"/>
            <w:vMerge/>
          </w:tcPr>
          <w:p w14:paraId="6B3BAC28" w14:textId="77777777" w:rsidR="00542BCD" w:rsidRPr="007C708B" w:rsidRDefault="00542BCD" w:rsidP="0063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2"/>
          </w:tcPr>
          <w:p w14:paraId="6B486CD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2044" w:type="dxa"/>
            <w:gridSpan w:val="2"/>
          </w:tcPr>
          <w:p w14:paraId="5485880B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proofErr w:type="spellStart"/>
            <w:r w:rsidRPr="007C708B">
              <w:rPr>
                <w:sz w:val="20"/>
                <w:szCs w:val="20"/>
              </w:rPr>
              <w:t>Etc</w:t>
            </w:r>
            <w:proofErr w:type="spellEnd"/>
            <w:r w:rsidRPr="007C708B">
              <w:rPr>
                <w:sz w:val="20"/>
                <w:szCs w:val="20"/>
              </w:rPr>
              <w:t>,</w:t>
            </w:r>
          </w:p>
        </w:tc>
        <w:tc>
          <w:tcPr>
            <w:tcW w:w="1586" w:type="dxa"/>
          </w:tcPr>
          <w:p w14:paraId="21C0F08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01D83F6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0058D36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4555F3E4" w14:textId="77777777" w:rsidTr="00635EBC">
        <w:trPr>
          <w:cantSplit/>
          <w:trHeight w:val="288"/>
        </w:trPr>
        <w:tc>
          <w:tcPr>
            <w:tcW w:w="498" w:type="dxa"/>
            <w:vMerge w:val="restart"/>
            <w:textDirection w:val="btLr"/>
          </w:tcPr>
          <w:p w14:paraId="42BA5C37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C708B">
              <w:rPr>
                <w:b/>
                <w:bCs/>
                <w:sz w:val="20"/>
                <w:szCs w:val="20"/>
              </w:rPr>
              <w:t>Severance</w:t>
            </w:r>
          </w:p>
        </w:tc>
        <w:tc>
          <w:tcPr>
            <w:tcW w:w="3881" w:type="dxa"/>
            <w:gridSpan w:val="4"/>
          </w:tcPr>
          <w:p w14:paraId="02708792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Some # of months’ base salary</w:t>
            </w:r>
          </w:p>
        </w:tc>
        <w:tc>
          <w:tcPr>
            <w:tcW w:w="1586" w:type="dxa"/>
          </w:tcPr>
          <w:p w14:paraId="320D9A7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EECC54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C599FD7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86D73AC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0D7A442D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26963DBA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Incentive payments</w:t>
            </w:r>
          </w:p>
        </w:tc>
        <w:tc>
          <w:tcPr>
            <w:tcW w:w="1586" w:type="dxa"/>
          </w:tcPr>
          <w:p w14:paraId="6CCAD81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CCFF9A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1A9C16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5964006A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59FB4C7F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18B29B2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Cashing out equity</w:t>
            </w:r>
          </w:p>
        </w:tc>
        <w:tc>
          <w:tcPr>
            <w:tcW w:w="1586" w:type="dxa"/>
          </w:tcPr>
          <w:p w14:paraId="16F5DF3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717FEFA1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418E05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D44941E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6C70B7EC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3B4CDBA2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Outplacement assistance</w:t>
            </w:r>
          </w:p>
        </w:tc>
        <w:tc>
          <w:tcPr>
            <w:tcW w:w="1586" w:type="dxa"/>
          </w:tcPr>
          <w:p w14:paraId="0E92BC4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2E4DD53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AFAA97A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09D61120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4AF34B31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72988039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Use of organizational email / voicemail</w:t>
            </w:r>
          </w:p>
        </w:tc>
        <w:tc>
          <w:tcPr>
            <w:tcW w:w="1586" w:type="dxa"/>
          </w:tcPr>
          <w:p w14:paraId="5F7BFA5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32401B0C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605A78B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297CE0F1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745BA9C6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7B8D171F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Unused PTO reimbursement</w:t>
            </w:r>
          </w:p>
        </w:tc>
        <w:tc>
          <w:tcPr>
            <w:tcW w:w="1586" w:type="dxa"/>
          </w:tcPr>
          <w:p w14:paraId="6EBD0CC0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59F11C4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22797B53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3246C778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36CE4376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21FECB67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Health benefits or COBRA coverage</w:t>
            </w:r>
          </w:p>
        </w:tc>
        <w:tc>
          <w:tcPr>
            <w:tcW w:w="1586" w:type="dxa"/>
          </w:tcPr>
          <w:p w14:paraId="46CDF779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669BBA9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7F531B2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73A2A268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605F27ED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14:paraId="3D8B8710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Retirement plan contributions</w:t>
            </w:r>
          </w:p>
        </w:tc>
        <w:tc>
          <w:tcPr>
            <w:tcW w:w="1586" w:type="dxa"/>
          </w:tcPr>
          <w:p w14:paraId="2CC9541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42ABEA0B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583E9338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  <w:tr w:rsidR="00542BCD" w:rsidRPr="007C708B" w14:paraId="14E38004" w14:textId="77777777" w:rsidTr="00635EBC">
        <w:trPr>
          <w:cantSplit/>
          <w:trHeight w:val="288"/>
        </w:trPr>
        <w:tc>
          <w:tcPr>
            <w:tcW w:w="498" w:type="dxa"/>
            <w:vMerge/>
            <w:textDirection w:val="btLr"/>
          </w:tcPr>
          <w:p w14:paraId="413D7288" w14:textId="77777777" w:rsidR="00542BCD" w:rsidRPr="007C708B" w:rsidRDefault="00542BCD" w:rsidP="00635E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14:paraId="6D5FA3E5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Other</w:t>
            </w:r>
          </w:p>
        </w:tc>
        <w:tc>
          <w:tcPr>
            <w:tcW w:w="1941" w:type="dxa"/>
          </w:tcPr>
          <w:p w14:paraId="091F75E4" w14:textId="77777777" w:rsidR="00542BCD" w:rsidRPr="007C708B" w:rsidRDefault="00542BCD" w:rsidP="00635EBC">
            <w:pPr>
              <w:rPr>
                <w:sz w:val="20"/>
                <w:szCs w:val="20"/>
              </w:rPr>
            </w:pPr>
            <w:r w:rsidRPr="007C708B">
              <w:rPr>
                <w:sz w:val="20"/>
                <w:szCs w:val="20"/>
              </w:rPr>
              <w:t>Etc.</w:t>
            </w:r>
          </w:p>
        </w:tc>
        <w:tc>
          <w:tcPr>
            <w:tcW w:w="1586" w:type="dxa"/>
          </w:tcPr>
          <w:p w14:paraId="16FA5C4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610" w:type="dxa"/>
          </w:tcPr>
          <w:p w14:paraId="1DB40A2F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</w:tcPr>
          <w:p w14:paraId="1EF76B7E" w14:textId="77777777" w:rsidR="00542BCD" w:rsidRPr="007C708B" w:rsidRDefault="00542BCD" w:rsidP="00635EBC">
            <w:pPr>
              <w:rPr>
                <w:sz w:val="21"/>
                <w:szCs w:val="21"/>
              </w:rPr>
            </w:pPr>
          </w:p>
        </w:tc>
      </w:tr>
    </w:tbl>
    <w:p w14:paraId="76B2D89D" w14:textId="77777777" w:rsidR="00542BCD" w:rsidRDefault="00542BCD" w:rsidP="00542BCD">
      <w:pPr>
        <w:jc w:val="center"/>
        <w:rPr>
          <w:b/>
          <w:bCs/>
          <w:sz w:val="28"/>
          <w:szCs w:val="28"/>
        </w:rPr>
      </w:pPr>
    </w:p>
    <w:p w14:paraId="462D03F5" w14:textId="77777777" w:rsidR="00542BCD" w:rsidRDefault="00542BCD" w:rsidP="00542B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D5C3154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D"/>
    <w:rsid w:val="00542BCD"/>
    <w:rsid w:val="006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0971"/>
  <w15:chartTrackingRefBased/>
  <w15:docId w15:val="{99FAA1C0-5298-4C63-BE61-0865263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BC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42B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BC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2023-07-02T01:13:00Z</dcterms:created>
  <dcterms:modified xsi:type="dcterms:W3CDTF">2023-07-02T01:21:00Z</dcterms:modified>
</cp:coreProperties>
</file>